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43DBD98D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0653C6">
        <w:rPr>
          <w:rFonts w:ascii="Ladislav" w:hAnsi="Ladislav"/>
          <w:b/>
          <w:noProof/>
          <w:sz w:val="32"/>
          <w:szCs w:val="28"/>
        </w:rPr>
        <w:t>Divná, nebo odvážná být jiná?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7BE2D911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0653C6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64451EB5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0653C6">
        <w:rPr>
          <w:rFonts w:ascii="Clear Sans" w:hAnsi="Clear Sans" w:cs="Clear Sans"/>
          <w:i/>
          <w:noProof/>
          <w:sz w:val="24"/>
        </w:rPr>
        <w:t>8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99C26A5" w14:textId="7461D766" w:rsidR="000653C6" w:rsidRPr="00EB28B9" w:rsidRDefault="000653C6" w:rsidP="000653C6">
      <w:pPr>
        <w:pStyle w:val="Normlnweb"/>
        <w:rPr>
          <w:rStyle w:val="Zdraznn"/>
          <w:rFonts w:ascii="Clear Sans" w:hAnsi="Clear Sans" w:cs="Clear Sans"/>
          <w:sz w:val="22"/>
          <w:szCs w:val="22"/>
        </w:rPr>
      </w:pPr>
      <w:r w:rsidRPr="00EB28B9">
        <w:rPr>
          <w:rFonts w:ascii="Clear Sans" w:hAnsi="Clear Sans" w:cs="Clear Sans"/>
          <w:b/>
          <w:bCs/>
          <w:sz w:val="22"/>
          <w:szCs w:val="22"/>
        </w:rPr>
        <w:t>Anotace</w:t>
      </w:r>
      <w:r w:rsidRPr="00EB28B9">
        <w:rPr>
          <w:rFonts w:ascii="Clear Sans" w:hAnsi="Clear Sans" w:cs="Clear Sans"/>
          <w:sz w:val="22"/>
          <w:szCs w:val="22"/>
        </w:rPr>
        <w:t xml:space="preserve">: Interaktivní beseda podle povídky Zuzany Dostálové z knihy </w:t>
      </w:r>
      <w:r w:rsidRPr="00EB28B9">
        <w:rPr>
          <w:rStyle w:val="Zdraznn"/>
          <w:rFonts w:ascii="Clear Sans" w:hAnsi="Clear Sans" w:cs="Clear Sans"/>
          <w:sz w:val="22"/>
          <w:szCs w:val="22"/>
        </w:rPr>
        <w:t xml:space="preserve">Kapuce od mikiny </w:t>
      </w:r>
      <w:r w:rsidRPr="00EB28B9">
        <w:rPr>
          <w:rFonts w:ascii="Clear Sans" w:hAnsi="Clear Sans" w:cs="Clear Sans"/>
          <w:sz w:val="22"/>
          <w:szCs w:val="22"/>
        </w:rPr>
        <w:t xml:space="preserve">propojuje téma jinakosti a přijetí s rozvojem čtenářské gramotnosti. Žáci pracují s úryvkem povídky </w:t>
      </w:r>
      <w:r w:rsidRPr="00EB28B9">
        <w:rPr>
          <w:rStyle w:val="Zdraznn"/>
          <w:rFonts w:ascii="Clear Sans" w:hAnsi="Clear Sans" w:cs="Clear Sans"/>
          <w:sz w:val="22"/>
          <w:szCs w:val="22"/>
        </w:rPr>
        <w:t>Divná holka</w:t>
      </w:r>
      <w:r w:rsidRPr="00EB28B9">
        <w:rPr>
          <w:rFonts w:ascii="Clear Sans" w:hAnsi="Clear Sans" w:cs="Clear Sans"/>
          <w:sz w:val="22"/>
          <w:szCs w:val="22"/>
        </w:rPr>
        <w:t>, analyzují chování postav, hledají důkazy v textu a interpretují. Beseda vede k zamyšlení nad předsudky a odvahou být sám sebou, přičemž rozvíjí schopnost porozumět textu, formulovat myšlenky a argumentovat.</w:t>
      </w:r>
    </w:p>
    <w:p w14:paraId="77239FB8" w14:textId="77777777" w:rsidR="000653C6" w:rsidRPr="00EB28B9" w:rsidRDefault="000653C6" w:rsidP="000653C6">
      <w:pPr>
        <w:rPr>
          <w:rFonts w:ascii="Clear Sans" w:hAnsi="Clear Sans" w:cs="Clear Sans"/>
          <w:b/>
          <w:noProof/>
        </w:rPr>
      </w:pPr>
      <w:r w:rsidRPr="00EB28B9">
        <w:rPr>
          <w:rFonts w:ascii="Clear Sans" w:hAnsi="Clear Sans" w:cs="Clear Sans"/>
          <w:b/>
          <w:noProof/>
        </w:rPr>
        <w:t xml:space="preserve">Cíle lekce: </w:t>
      </w:r>
    </w:p>
    <w:p w14:paraId="00856CBA" w14:textId="72E01D6C" w:rsidR="00991B7D" w:rsidRPr="00EB28B9" w:rsidRDefault="00991B7D" w:rsidP="0002272C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EB28B9">
        <w:rPr>
          <w:rFonts w:ascii="Clear Sans" w:eastAsia="Times New Roman" w:hAnsi="Clear Sans" w:cs="Clear Sans"/>
          <w:i/>
          <w:iCs/>
        </w:rPr>
        <w:t>seznámení s novou českou knihou povídek a tématem jinakosti v dalších knižních titulech</w:t>
      </w:r>
    </w:p>
    <w:p w14:paraId="19A8D651" w14:textId="602C17A9" w:rsidR="00991B7D" w:rsidRPr="00EB28B9" w:rsidRDefault="00991B7D" w:rsidP="0002272C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EB28B9">
        <w:rPr>
          <w:rFonts w:ascii="Clear Sans" w:eastAsia="Times New Roman" w:hAnsi="Clear Sans" w:cs="Clear Sans"/>
          <w:i/>
          <w:iCs/>
        </w:rPr>
        <w:t xml:space="preserve">podpora empatie, sebedůvěry a odbourávání předsudků </w:t>
      </w:r>
    </w:p>
    <w:p w14:paraId="1ADD2432" w14:textId="415B53EB" w:rsidR="00991B7D" w:rsidRPr="00EB28B9" w:rsidRDefault="00991B7D" w:rsidP="0002272C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EB28B9">
        <w:rPr>
          <w:rFonts w:ascii="Clear Sans" w:eastAsia="Times New Roman" w:hAnsi="Clear Sans" w:cs="Clear Sans"/>
          <w:i/>
          <w:iCs/>
        </w:rPr>
        <w:t xml:space="preserve">rozvoj čtenářské gramotnosti </w:t>
      </w:r>
    </w:p>
    <w:p w14:paraId="5D38C0FB" w14:textId="77777777" w:rsidR="00991B7D" w:rsidRPr="00EB28B9" w:rsidRDefault="00991B7D" w:rsidP="000653C6">
      <w:pPr>
        <w:rPr>
          <w:rFonts w:ascii="Clear Sans" w:hAnsi="Clear Sans" w:cs="Clear Sans"/>
          <w:b/>
          <w:noProof/>
        </w:rPr>
      </w:pPr>
    </w:p>
    <w:p w14:paraId="360AA2B0" w14:textId="536ED045" w:rsidR="000653C6" w:rsidRPr="00EB28B9" w:rsidRDefault="000653C6" w:rsidP="000653C6">
      <w:pPr>
        <w:rPr>
          <w:rFonts w:ascii="Clear Sans" w:hAnsi="Clear Sans" w:cs="Clear Sans"/>
          <w:noProof/>
        </w:rPr>
      </w:pPr>
      <w:r w:rsidRPr="00EB28B9">
        <w:rPr>
          <w:rFonts w:ascii="Clear Sans" w:hAnsi="Clear Sans" w:cs="Clear Sans"/>
          <w:b/>
          <w:noProof/>
        </w:rPr>
        <w:t xml:space="preserve">Využité metody: </w:t>
      </w:r>
    </w:p>
    <w:p w14:paraId="1AA4535D" w14:textId="77777777" w:rsidR="00991B7D" w:rsidRPr="00EB28B9" w:rsidRDefault="00991B7D" w:rsidP="000653C6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EB28B9">
        <w:rPr>
          <w:rFonts w:ascii="Clear Sans" w:hAnsi="Clear Sans" w:cs="Clear Sans"/>
          <w:i/>
          <w:noProof/>
        </w:rPr>
        <w:t>motivační aktivity</w:t>
      </w:r>
    </w:p>
    <w:p w14:paraId="51100191" w14:textId="538B1B54" w:rsidR="000653C6" w:rsidRPr="00EB28B9" w:rsidRDefault="00991B7D" w:rsidP="000653C6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EB28B9">
        <w:rPr>
          <w:rFonts w:ascii="Clear Sans" w:hAnsi="Clear Sans" w:cs="Clear Sans"/>
          <w:i/>
          <w:noProof/>
        </w:rPr>
        <w:t>práce s textem: čtení a reflexe</w:t>
      </w:r>
      <w:r w:rsidR="000653C6" w:rsidRPr="00EB28B9">
        <w:rPr>
          <w:rFonts w:ascii="Clear Sans" w:hAnsi="Clear Sans" w:cs="Clear Sans"/>
          <w:i/>
          <w:noProof/>
        </w:rPr>
        <w:t xml:space="preserve"> </w:t>
      </w:r>
    </w:p>
    <w:p w14:paraId="09D9AA23" w14:textId="77777777" w:rsidR="00991B7D" w:rsidRPr="00EB28B9" w:rsidRDefault="00991B7D" w:rsidP="000653C6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EB28B9">
        <w:rPr>
          <w:rFonts w:ascii="Clear Sans" w:hAnsi="Clear Sans" w:cs="Clear Sans"/>
          <w:i/>
        </w:rPr>
        <w:t>diskuze a práce ve skupině</w:t>
      </w:r>
    </w:p>
    <w:p w14:paraId="6E190A63" w14:textId="7E60A8F3" w:rsidR="000653C6" w:rsidRPr="00EB28B9" w:rsidRDefault="00991B7D" w:rsidP="000653C6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EB28B9">
        <w:rPr>
          <w:rFonts w:ascii="Clear Sans" w:hAnsi="Clear Sans" w:cs="Clear Sans"/>
          <w:i/>
        </w:rPr>
        <w:t>sdílení</w:t>
      </w:r>
    </w:p>
    <w:p w14:paraId="774DD8EE" w14:textId="1764994B" w:rsidR="000F0210" w:rsidRPr="00EB28B9" w:rsidRDefault="00991B7D" w:rsidP="00820A28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  <w:r w:rsidRPr="00EB28B9">
        <w:rPr>
          <w:rFonts w:ascii="Clear Sans" w:hAnsi="Clear Sans" w:cs="Clear Sans"/>
          <w:i/>
        </w:rPr>
        <w:t>modelové situace</w:t>
      </w:r>
    </w:p>
    <w:p w14:paraId="2A2C74D0" w14:textId="60B57C54" w:rsidR="000F0210" w:rsidRPr="00EB28B9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54A1902D" w14:textId="77777777" w:rsidR="000F0210" w:rsidRPr="00EB28B9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0EB5FA1D" w14:textId="77777777" w:rsidR="006B45C7" w:rsidRPr="00EB28B9" w:rsidRDefault="006B45C7">
      <w:pPr>
        <w:rPr>
          <w:rFonts w:ascii="Clear Sans" w:hAnsi="Clear Sans" w:cs="Clear Sans"/>
        </w:rPr>
      </w:pPr>
    </w:p>
    <w:sectPr w:rsidR="006B45C7" w:rsidRPr="00EB28B9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E23FF"/>
    <w:multiLevelType w:val="multilevel"/>
    <w:tmpl w:val="2CF4F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B871BD"/>
    <w:multiLevelType w:val="multilevel"/>
    <w:tmpl w:val="7626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F1B6A"/>
    <w:multiLevelType w:val="hybridMultilevel"/>
    <w:tmpl w:val="C16CFC6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41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272C"/>
    <w:rsid w:val="0002733E"/>
    <w:rsid w:val="000545B6"/>
    <w:rsid w:val="00057958"/>
    <w:rsid w:val="000653C6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6322"/>
    <w:rsid w:val="00991B7D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B28B9"/>
    <w:rsid w:val="00EF1861"/>
    <w:rsid w:val="00EF7AA5"/>
    <w:rsid w:val="00F1757B"/>
    <w:rsid w:val="00F9081C"/>
    <w:rsid w:val="00F95B0F"/>
    <w:rsid w:val="00FA1618"/>
    <w:rsid w:val="00FD32D6"/>
    <w:rsid w:val="00FD57B2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paragraph" w:styleId="Nadpis2">
    <w:name w:val="heading 2"/>
    <w:basedOn w:val="Normln"/>
    <w:link w:val="Nadpis2Char"/>
    <w:uiPriority w:val="9"/>
    <w:qFormat/>
    <w:rsid w:val="000653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0653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lnweb">
    <w:name w:val="Normal (Web)"/>
    <w:basedOn w:val="Normln"/>
    <w:uiPriority w:val="99"/>
    <w:semiHidden/>
    <w:unhideWhenUsed/>
    <w:rsid w:val="00065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0653C6"/>
    <w:rPr>
      <w:b/>
      <w:bCs/>
    </w:rPr>
  </w:style>
  <w:style w:type="character" w:styleId="Zdraznn">
    <w:name w:val="Emphasis"/>
    <w:basedOn w:val="Standardnpsmoodstavce"/>
    <w:uiPriority w:val="20"/>
    <w:qFormat/>
    <w:rsid w:val="000653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4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18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5</cp:revision>
  <dcterms:created xsi:type="dcterms:W3CDTF">2025-08-12T12:10:00Z</dcterms:created>
  <dcterms:modified xsi:type="dcterms:W3CDTF">2025-08-20T10:13:00Z</dcterms:modified>
</cp:coreProperties>
</file>