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56DABAA1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6F2475">
        <w:rPr>
          <w:rFonts w:ascii="Ladislav" w:hAnsi="Ladislav"/>
          <w:b/>
          <w:noProof/>
          <w:sz w:val="32"/>
          <w:szCs w:val="28"/>
        </w:rPr>
        <w:t>Dům plný knih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2AEF5876" w:rsidR="000F0210" w:rsidRPr="00B8351A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</w:t>
      </w:r>
      <w:r w:rsidRPr="006F2475">
        <w:rPr>
          <w:rFonts w:ascii="Clear Sans" w:hAnsi="Clear Sans" w:cs="Clear Sans"/>
          <w:b/>
          <w:noProof/>
          <w:color w:val="FF0000"/>
          <w:sz w:val="24"/>
        </w:rPr>
        <w:t xml:space="preserve"> </w:t>
      </w:r>
      <w:r w:rsidR="00B8351A">
        <w:rPr>
          <w:rFonts w:ascii="Clear Sans" w:hAnsi="Clear Sans" w:cs="Clear Sans"/>
          <w:b/>
          <w:noProof/>
          <w:sz w:val="24"/>
        </w:rPr>
        <w:t>Veronika Brázdová</w:t>
      </w:r>
    </w:p>
    <w:p w14:paraId="4C3F0DDF" w14:textId="5A11A854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6F2475">
        <w:rPr>
          <w:rFonts w:ascii="Clear Sans" w:hAnsi="Clear Sans" w:cs="Clear Sans"/>
          <w:i/>
          <w:noProof/>
          <w:sz w:val="24"/>
        </w:rPr>
        <w:t xml:space="preserve">MŠ – předškoláci 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774DD8EE" w14:textId="3EB03A46" w:rsidR="000F0210" w:rsidRPr="006F2475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  <w:szCs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Anotace: </w:t>
      </w:r>
      <w:r w:rsidR="006F2475" w:rsidRPr="006F2475">
        <w:rPr>
          <w:rFonts w:ascii="Clear Sans" w:hAnsi="Clear Sans" w:cs="Clear Sans"/>
          <w:sz w:val="24"/>
          <w:szCs w:val="24"/>
        </w:rPr>
        <w:t>Lekce představuje knihovnu jako místo plné příběhů, zážitků a objevování. Děti se hravou formou seznámí s funkcí knihovny, prací knihovníka, zásadami správného zacházení s knihami a možnostmi, co v knihovně dělat. Prostřednictvím postaviček knižních skřítků, obrázků, předčítání a her se rozvíjí jejich vztah ke knihám a čtení, podporuje se slovní zásoba a sociální dovednosti.</w:t>
      </w:r>
    </w:p>
    <w:p w14:paraId="2A2C74D0" w14:textId="60B57C54" w:rsidR="000F021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54A1902D" w14:textId="77777777" w:rsidR="000F021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3D009C2B" w14:textId="77777777" w:rsidR="000F0210" w:rsidRPr="009B06BF" w:rsidRDefault="000F0210" w:rsidP="000F0210">
      <w:pPr>
        <w:rPr>
          <w:rFonts w:ascii="Clear Sans" w:hAnsi="Clear Sans" w:cs="Clear Sans"/>
          <w:b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Cíle lekce: </w:t>
      </w:r>
    </w:p>
    <w:p w14:paraId="49B04830" w14:textId="5F76F477" w:rsidR="006F2475" w:rsidRPr="006F2475" w:rsidRDefault="006F2475" w:rsidP="006F2475">
      <w:pPr>
        <w:pStyle w:val="Normlnweb"/>
        <w:numPr>
          <w:ilvl w:val="0"/>
          <w:numId w:val="7"/>
        </w:numPr>
        <w:ind w:left="851"/>
        <w:rPr>
          <w:rFonts w:ascii="Clear Sans" w:hAnsi="Clear Sans" w:cs="Clear Sans"/>
        </w:rPr>
      </w:pPr>
      <w:r>
        <w:rPr>
          <w:rFonts w:ascii="Clear Sans" w:hAnsi="Clear Sans" w:cs="Clear Sans"/>
        </w:rPr>
        <w:t>p</w:t>
      </w:r>
      <w:r w:rsidRPr="006F2475">
        <w:rPr>
          <w:rFonts w:ascii="Clear Sans" w:hAnsi="Clear Sans" w:cs="Clear Sans"/>
        </w:rPr>
        <w:t>řiblížit dětem prostředí a činnost knihovny</w:t>
      </w:r>
    </w:p>
    <w:p w14:paraId="0ACE238C" w14:textId="3F9DFAFD" w:rsidR="006F2475" w:rsidRPr="006F2475" w:rsidRDefault="006F2475" w:rsidP="006F2475">
      <w:pPr>
        <w:pStyle w:val="Normlnweb"/>
        <w:numPr>
          <w:ilvl w:val="0"/>
          <w:numId w:val="7"/>
        </w:numPr>
        <w:ind w:left="851"/>
        <w:rPr>
          <w:rFonts w:ascii="Clear Sans" w:hAnsi="Clear Sans" w:cs="Clear Sans"/>
        </w:rPr>
      </w:pPr>
      <w:r>
        <w:rPr>
          <w:rFonts w:ascii="Clear Sans" w:hAnsi="Clear Sans" w:cs="Clear Sans"/>
        </w:rPr>
        <w:t>r</w:t>
      </w:r>
      <w:r w:rsidRPr="006F2475">
        <w:rPr>
          <w:rFonts w:ascii="Clear Sans" w:hAnsi="Clear Sans" w:cs="Clear Sans"/>
        </w:rPr>
        <w:t>ozvíjet zájem o knihy, čtení a vyprávění</w:t>
      </w:r>
    </w:p>
    <w:p w14:paraId="213657A0" w14:textId="3712026A" w:rsidR="006F2475" w:rsidRPr="006F2475" w:rsidRDefault="006F2475" w:rsidP="006F2475">
      <w:pPr>
        <w:pStyle w:val="Normlnweb"/>
        <w:numPr>
          <w:ilvl w:val="0"/>
          <w:numId w:val="7"/>
        </w:numPr>
        <w:ind w:left="851"/>
        <w:rPr>
          <w:rFonts w:ascii="Clear Sans" w:hAnsi="Clear Sans" w:cs="Clear Sans"/>
        </w:rPr>
      </w:pPr>
      <w:r>
        <w:rPr>
          <w:rFonts w:ascii="Clear Sans" w:hAnsi="Clear Sans" w:cs="Clear Sans"/>
        </w:rPr>
        <w:t>n</w:t>
      </w:r>
      <w:r w:rsidRPr="006F2475">
        <w:rPr>
          <w:rFonts w:ascii="Clear Sans" w:hAnsi="Clear Sans" w:cs="Clear Sans"/>
        </w:rPr>
        <w:t>aučit základní pravidla správného zacházení s knihami</w:t>
      </w:r>
    </w:p>
    <w:p w14:paraId="3CCC5D95" w14:textId="04B77314" w:rsidR="006F2475" w:rsidRPr="006F2475" w:rsidRDefault="006F2475" w:rsidP="006F2475">
      <w:pPr>
        <w:pStyle w:val="Normlnweb"/>
        <w:numPr>
          <w:ilvl w:val="0"/>
          <w:numId w:val="7"/>
        </w:numPr>
        <w:ind w:left="851"/>
        <w:rPr>
          <w:rFonts w:ascii="Clear Sans" w:hAnsi="Clear Sans" w:cs="Clear Sans"/>
        </w:rPr>
      </w:pPr>
      <w:r>
        <w:rPr>
          <w:rFonts w:ascii="Clear Sans" w:hAnsi="Clear Sans" w:cs="Clear Sans"/>
        </w:rPr>
        <w:t>p</w:t>
      </w:r>
      <w:r w:rsidRPr="006F2475">
        <w:rPr>
          <w:rFonts w:ascii="Clear Sans" w:hAnsi="Clear Sans" w:cs="Clear Sans"/>
        </w:rPr>
        <w:t xml:space="preserve">osílit schopnost výběru knihy podle zájmu </w:t>
      </w:r>
    </w:p>
    <w:p w14:paraId="1CC7F4D5" w14:textId="7432636F" w:rsidR="006F2475" w:rsidRPr="006F2475" w:rsidRDefault="006F2475" w:rsidP="006F2475">
      <w:pPr>
        <w:pStyle w:val="Normlnweb"/>
        <w:numPr>
          <w:ilvl w:val="0"/>
          <w:numId w:val="7"/>
        </w:numPr>
        <w:ind w:left="851"/>
        <w:rPr>
          <w:rFonts w:ascii="Clear Sans" w:hAnsi="Clear Sans" w:cs="Clear Sans"/>
        </w:rPr>
      </w:pPr>
      <w:r>
        <w:rPr>
          <w:rFonts w:ascii="Clear Sans" w:hAnsi="Clear Sans" w:cs="Clear Sans"/>
        </w:rPr>
        <w:t>p</w:t>
      </w:r>
      <w:r w:rsidRPr="006F2475">
        <w:rPr>
          <w:rFonts w:ascii="Clear Sans" w:hAnsi="Clear Sans" w:cs="Clear Sans"/>
        </w:rPr>
        <w:t>rocvičit pozornost, paměť</w:t>
      </w:r>
      <w:r>
        <w:rPr>
          <w:rFonts w:ascii="Clear Sans" w:hAnsi="Clear Sans" w:cs="Clear Sans"/>
        </w:rPr>
        <w:t xml:space="preserve"> a</w:t>
      </w:r>
      <w:r w:rsidRPr="006F2475">
        <w:rPr>
          <w:rFonts w:ascii="Clear Sans" w:hAnsi="Clear Sans" w:cs="Clear Sans"/>
        </w:rPr>
        <w:t xml:space="preserve"> spolupráci </w:t>
      </w:r>
    </w:p>
    <w:p w14:paraId="5C8129BE" w14:textId="18BB09B2" w:rsidR="000F0210" w:rsidRDefault="000F0210" w:rsidP="000F0210">
      <w:pPr>
        <w:rPr>
          <w:rFonts w:ascii="Clear Sans" w:hAnsi="Clear Sans" w:cs="Clear Sans"/>
          <w:sz w:val="24"/>
        </w:rPr>
      </w:pPr>
    </w:p>
    <w:p w14:paraId="07AC2CED" w14:textId="77777777" w:rsidR="000F0210" w:rsidRPr="009B06BF" w:rsidRDefault="000F0210" w:rsidP="000F0210">
      <w:pPr>
        <w:rPr>
          <w:rFonts w:ascii="Clear Sans" w:hAnsi="Clear Sans" w:cs="Clear Sans"/>
          <w:noProof/>
          <w:sz w:val="24"/>
          <w:szCs w:val="24"/>
        </w:rPr>
      </w:pPr>
      <w:r w:rsidRPr="009B06BF">
        <w:rPr>
          <w:rFonts w:ascii="Clear Sans" w:hAnsi="Clear Sans" w:cs="Clear Sans"/>
          <w:b/>
          <w:noProof/>
          <w:sz w:val="24"/>
          <w:szCs w:val="24"/>
        </w:rPr>
        <w:t xml:space="preserve">Využité metody: </w:t>
      </w:r>
    </w:p>
    <w:p w14:paraId="091EA6FE" w14:textId="5E52144F" w:rsidR="006F2475" w:rsidRPr="006F2475" w:rsidRDefault="006F2475" w:rsidP="006F2475">
      <w:pPr>
        <w:pStyle w:val="Normlnweb"/>
        <w:numPr>
          <w:ilvl w:val="0"/>
          <w:numId w:val="9"/>
        </w:numPr>
        <w:rPr>
          <w:rFonts w:ascii="Clear Sans" w:hAnsi="Clear Sans" w:cs="Clear Sans"/>
        </w:rPr>
      </w:pPr>
      <w:r>
        <w:rPr>
          <w:rStyle w:val="Siln"/>
          <w:rFonts w:ascii="Clear Sans" w:hAnsi="Clear Sans" w:cs="Clear Sans"/>
          <w:b w:val="0"/>
          <w:bCs w:val="0"/>
        </w:rPr>
        <w:t>m</w:t>
      </w:r>
      <w:r w:rsidRPr="006F2475">
        <w:rPr>
          <w:rStyle w:val="Siln"/>
          <w:rFonts w:ascii="Clear Sans" w:hAnsi="Clear Sans" w:cs="Clear Sans"/>
          <w:b w:val="0"/>
          <w:bCs w:val="0"/>
        </w:rPr>
        <w:t>otivační rozhovor</w:t>
      </w:r>
    </w:p>
    <w:p w14:paraId="77F90CCD" w14:textId="0720F184" w:rsidR="006F2475" w:rsidRPr="006F2475" w:rsidRDefault="006F2475" w:rsidP="006F2475">
      <w:pPr>
        <w:pStyle w:val="Normlnweb"/>
        <w:numPr>
          <w:ilvl w:val="0"/>
          <w:numId w:val="9"/>
        </w:numPr>
        <w:rPr>
          <w:rFonts w:ascii="Clear Sans" w:hAnsi="Clear Sans" w:cs="Clear Sans"/>
        </w:rPr>
      </w:pPr>
      <w:r>
        <w:rPr>
          <w:rStyle w:val="Siln"/>
          <w:rFonts w:ascii="Clear Sans" w:hAnsi="Clear Sans" w:cs="Clear Sans"/>
          <w:b w:val="0"/>
          <w:bCs w:val="0"/>
        </w:rPr>
        <w:t>p</w:t>
      </w:r>
      <w:r w:rsidRPr="006F2475">
        <w:rPr>
          <w:rStyle w:val="Siln"/>
          <w:rFonts w:ascii="Clear Sans" w:hAnsi="Clear Sans" w:cs="Clear Sans"/>
          <w:b w:val="0"/>
          <w:bCs w:val="0"/>
        </w:rPr>
        <w:t>ráce s obrázky</w:t>
      </w:r>
      <w:r w:rsidRPr="006F2475">
        <w:rPr>
          <w:rFonts w:ascii="Clear Sans" w:hAnsi="Clear Sans" w:cs="Clear Sans"/>
        </w:rPr>
        <w:t xml:space="preserve"> </w:t>
      </w:r>
    </w:p>
    <w:p w14:paraId="286D0CF6" w14:textId="095B9267" w:rsidR="006F2475" w:rsidRPr="006F2475" w:rsidRDefault="006F2475" w:rsidP="006F2475">
      <w:pPr>
        <w:pStyle w:val="Normlnweb"/>
        <w:numPr>
          <w:ilvl w:val="0"/>
          <w:numId w:val="9"/>
        </w:numPr>
        <w:rPr>
          <w:rFonts w:ascii="Clear Sans" w:hAnsi="Clear Sans" w:cs="Clear Sans"/>
        </w:rPr>
      </w:pPr>
      <w:r>
        <w:rPr>
          <w:rStyle w:val="Siln"/>
          <w:rFonts w:ascii="Clear Sans" w:hAnsi="Clear Sans" w:cs="Clear Sans"/>
          <w:b w:val="0"/>
          <w:bCs w:val="0"/>
        </w:rPr>
        <w:t>s</w:t>
      </w:r>
      <w:r w:rsidRPr="006F2475">
        <w:rPr>
          <w:rStyle w:val="Siln"/>
          <w:rFonts w:ascii="Clear Sans" w:hAnsi="Clear Sans" w:cs="Clear Sans"/>
          <w:b w:val="0"/>
          <w:bCs w:val="0"/>
        </w:rPr>
        <w:t>torytelling a předčítání</w:t>
      </w:r>
      <w:r w:rsidRPr="006F2475">
        <w:rPr>
          <w:rFonts w:ascii="Clear Sans" w:hAnsi="Clear Sans" w:cs="Clear Sans"/>
        </w:rPr>
        <w:t xml:space="preserve"> </w:t>
      </w:r>
    </w:p>
    <w:p w14:paraId="0B7BE6F9" w14:textId="7C248803" w:rsidR="006F2475" w:rsidRPr="006F2475" w:rsidRDefault="006F2475" w:rsidP="006F2475">
      <w:pPr>
        <w:pStyle w:val="Normlnweb"/>
        <w:numPr>
          <w:ilvl w:val="0"/>
          <w:numId w:val="9"/>
        </w:numPr>
        <w:rPr>
          <w:rFonts w:ascii="Clear Sans" w:hAnsi="Clear Sans" w:cs="Clear Sans"/>
        </w:rPr>
      </w:pPr>
      <w:r>
        <w:rPr>
          <w:rStyle w:val="Siln"/>
          <w:rFonts w:ascii="Clear Sans" w:hAnsi="Clear Sans" w:cs="Clear Sans"/>
          <w:b w:val="0"/>
          <w:bCs w:val="0"/>
        </w:rPr>
        <w:t>d</w:t>
      </w:r>
      <w:r w:rsidRPr="006F2475">
        <w:rPr>
          <w:rStyle w:val="Siln"/>
          <w:rFonts w:ascii="Clear Sans" w:hAnsi="Clear Sans" w:cs="Clear Sans"/>
          <w:b w:val="0"/>
          <w:bCs w:val="0"/>
        </w:rPr>
        <w:t>idaktická hra</w:t>
      </w:r>
    </w:p>
    <w:p w14:paraId="2B58863F" w14:textId="2B4A8F67" w:rsidR="006F2475" w:rsidRPr="006F2475" w:rsidRDefault="006F2475" w:rsidP="006F2475">
      <w:pPr>
        <w:pStyle w:val="Normlnweb"/>
        <w:numPr>
          <w:ilvl w:val="0"/>
          <w:numId w:val="9"/>
        </w:numPr>
        <w:rPr>
          <w:rFonts w:ascii="Clear Sans" w:hAnsi="Clear Sans" w:cs="Clear Sans"/>
        </w:rPr>
      </w:pPr>
      <w:r>
        <w:rPr>
          <w:rStyle w:val="Siln"/>
          <w:rFonts w:ascii="Clear Sans" w:hAnsi="Clear Sans" w:cs="Clear Sans"/>
          <w:b w:val="0"/>
          <w:bCs w:val="0"/>
        </w:rPr>
        <w:t>h</w:t>
      </w:r>
      <w:r w:rsidRPr="006F2475">
        <w:rPr>
          <w:rStyle w:val="Siln"/>
          <w:rFonts w:ascii="Clear Sans" w:hAnsi="Clear Sans" w:cs="Clear Sans"/>
          <w:b w:val="0"/>
          <w:bCs w:val="0"/>
        </w:rPr>
        <w:t>udebně-pohybová aktivita</w:t>
      </w:r>
      <w:r w:rsidRPr="006F2475">
        <w:rPr>
          <w:rFonts w:ascii="Clear Sans" w:hAnsi="Clear Sans" w:cs="Clear Sans"/>
        </w:rPr>
        <w:t xml:space="preserve"> </w:t>
      </w:r>
    </w:p>
    <w:p w14:paraId="0EB5FA1D" w14:textId="77777777" w:rsidR="006B45C7" w:rsidRDefault="006B45C7"/>
    <w:sectPr w:rsidR="006B45C7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2F1B1B"/>
    <w:multiLevelType w:val="hybridMultilevel"/>
    <w:tmpl w:val="FF58870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AD13CC"/>
    <w:multiLevelType w:val="hybridMultilevel"/>
    <w:tmpl w:val="41A00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DD5B81"/>
    <w:multiLevelType w:val="hybridMultilevel"/>
    <w:tmpl w:val="F0D24FF2"/>
    <w:lvl w:ilvl="0" w:tplc="8CC87EAC">
      <w:numFmt w:val="bullet"/>
      <w:lvlText w:val=""/>
      <w:lvlJc w:val="left"/>
      <w:pPr>
        <w:ind w:left="720" w:hanging="360"/>
      </w:pPr>
      <w:rPr>
        <w:rFonts w:ascii="Clear Sans" w:eastAsia="Times New Roman" w:hAnsi="Clear Sans" w:cs="Clear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35247D"/>
    <w:rsid w:val="003E36FB"/>
    <w:rsid w:val="003E568C"/>
    <w:rsid w:val="00450D51"/>
    <w:rsid w:val="00462C52"/>
    <w:rsid w:val="0046572D"/>
    <w:rsid w:val="0047144F"/>
    <w:rsid w:val="00472B40"/>
    <w:rsid w:val="004B6420"/>
    <w:rsid w:val="004C5E41"/>
    <w:rsid w:val="004D5471"/>
    <w:rsid w:val="005028EE"/>
    <w:rsid w:val="00596230"/>
    <w:rsid w:val="005C25AE"/>
    <w:rsid w:val="005F52B9"/>
    <w:rsid w:val="0060404C"/>
    <w:rsid w:val="00621E97"/>
    <w:rsid w:val="00631838"/>
    <w:rsid w:val="00661A6D"/>
    <w:rsid w:val="006B45C7"/>
    <w:rsid w:val="006F2475"/>
    <w:rsid w:val="0076098E"/>
    <w:rsid w:val="00762F4F"/>
    <w:rsid w:val="00781349"/>
    <w:rsid w:val="008447B2"/>
    <w:rsid w:val="00855409"/>
    <w:rsid w:val="008613FA"/>
    <w:rsid w:val="008D1945"/>
    <w:rsid w:val="008F6322"/>
    <w:rsid w:val="009A6946"/>
    <w:rsid w:val="009B06BF"/>
    <w:rsid w:val="009B67A7"/>
    <w:rsid w:val="009D22AF"/>
    <w:rsid w:val="009F4718"/>
    <w:rsid w:val="00A67C0E"/>
    <w:rsid w:val="00A81BA1"/>
    <w:rsid w:val="00AF5B40"/>
    <w:rsid w:val="00B157E4"/>
    <w:rsid w:val="00B3500A"/>
    <w:rsid w:val="00B43430"/>
    <w:rsid w:val="00B8351A"/>
    <w:rsid w:val="00B8623F"/>
    <w:rsid w:val="00B901DE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6F2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6F2475"/>
    <w:rPr>
      <w:b/>
      <w:bCs/>
    </w:rPr>
  </w:style>
  <w:style w:type="character" w:styleId="Zdraznn">
    <w:name w:val="Emphasis"/>
    <w:basedOn w:val="Standardnpsmoodstavce"/>
    <w:uiPriority w:val="20"/>
    <w:qFormat/>
    <w:rsid w:val="006F24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8</TotalTime>
  <Pages>1</Pages>
  <Words>124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Jitka Slezáková</cp:lastModifiedBy>
  <cp:revision>4</cp:revision>
  <dcterms:created xsi:type="dcterms:W3CDTF">2025-08-12T11:15:00Z</dcterms:created>
  <dcterms:modified xsi:type="dcterms:W3CDTF">2025-08-12T12:45:00Z</dcterms:modified>
</cp:coreProperties>
</file>